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F566D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复试缴费指南</w:t>
      </w:r>
    </w:p>
    <w:p w14:paraId="635E4A71"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手机打开支付宝，扫描下方二维码</w:t>
      </w:r>
    </w:p>
    <w:p w14:paraId="700FE014"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1D0E">
      <w:pPr>
        <w:pStyle w:val="9"/>
        <w:ind w:firstLine="0" w:firstLineChars="0"/>
      </w:pPr>
    </w:p>
    <w:p w14:paraId="6CB7B12C">
      <w:r>
        <w:rPr>
          <w:rFonts w:hint="eastAsia"/>
        </w:rPr>
        <w:t>2、确认授权</w:t>
      </w:r>
    </w:p>
    <w:p w14:paraId="4F3DA1F2"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11EB5"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 w14:paraId="2E6C2745"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61210" cy="3976370"/>
            <wp:effectExtent l="0" t="0" r="15240" b="5080"/>
            <wp:docPr id="1" name="图片 1" descr="16a6bcf670a43df75cfa8486c8ea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a6bcf670a43df75cfa8486c8ea0cb"/>
                    <pic:cNvPicPr>
                      <a:picLocks noChangeAspect="1"/>
                    </pic:cNvPicPr>
                  </pic:nvPicPr>
                  <pic:blipFill>
                    <a:blip r:embed="rId6"/>
                    <a:srcRect b="10899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E1BF">
      <w:pPr>
        <w:ind w:left="357"/>
        <w:jc w:val="center"/>
      </w:pPr>
    </w:p>
    <w:p w14:paraId="0A82878E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14:paraId="24FF9EB1"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DCBA5">
      <w:pPr>
        <w:ind w:left="357"/>
        <w:jc w:val="center"/>
        <w:rPr>
          <w:b/>
          <w:color w:val="FF0000"/>
        </w:rPr>
      </w:pPr>
    </w:p>
    <w:p w14:paraId="335A6ED1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 w14:paraId="509D7601">
      <w:pPr>
        <w:jc w:val="both"/>
        <w:rPr>
          <w:b/>
          <w:sz w:val="28"/>
          <w:szCs w:val="24"/>
        </w:rPr>
      </w:pPr>
    </w:p>
    <w:p w14:paraId="01FAEFC4">
      <w:pPr>
        <w:jc w:val="both"/>
        <w:rPr>
          <w:b/>
          <w:sz w:val="28"/>
          <w:szCs w:val="24"/>
        </w:rPr>
      </w:pPr>
    </w:p>
    <w:p w14:paraId="3B85F3CC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 w14:paraId="46FD99A2">
      <w:r>
        <w:rPr>
          <w:rFonts w:hint="eastAsia"/>
        </w:rPr>
        <w:t>1、仅支持支付宝扫码缴费；</w:t>
      </w:r>
    </w:p>
    <w:p w14:paraId="4C40D272">
      <w:r>
        <w:rPr>
          <w:rFonts w:hint="eastAsia"/>
        </w:rPr>
        <w:t>2、学院和专业一定不能选错，</w:t>
      </w:r>
      <w:r>
        <w:rPr>
          <w:rFonts w:hint="eastAsia"/>
          <w:lang w:val="en-US" w:eastAsia="zh-CN"/>
        </w:rPr>
        <w:t>019城市建设学院，0814土木工程，0859土木水利</w:t>
      </w:r>
      <w:r>
        <w:rPr>
          <w:rFonts w:hint="eastAsia"/>
        </w:rPr>
        <w:t>；</w:t>
      </w:r>
    </w:p>
    <w:p w14:paraId="4C0212F5"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80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030"/>
      </w:tblGrid>
      <w:tr w14:paraId="0BD4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066F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001材料科学与工程学院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D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0805材料科学与工程</w:t>
            </w:r>
          </w:p>
        </w:tc>
      </w:tr>
      <w:tr w14:paraId="7C82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A20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</w:t>
            </w:r>
          </w:p>
        </w:tc>
      </w:tr>
      <w:tr w14:paraId="452D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61A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6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0856材料与化工</w:t>
            </w:r>
          </w:p>
        </w:tc>
      </w:tr>
      <w:tr w14:paraId="03D0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C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002石油化工学院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</w:t>
            </w:r>
          </w:p>
        </w:tc>
      </w:tr>
      <w:tr w14:paraId="4F85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468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0817化学工程与技术</w:t>
            </w:r>
          </w:p>
        </w:tc>
      </w:tr>
      <w:tr w14:paraId="7F12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7EB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0856材料与化工</w:t>
            </w:r>
          </w:p>
        </w:tc>
      </w:tr>
      <w:tr w14:paraId="5B2B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CCE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E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0860生物与医药</w:t>
            </w:r>
          </w:p>
        </w:tc>
      </w:tr>
      <w:tr w14:paraId="1CDB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003环境科学与工程学院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0830环境科学与工程</w:t>
            </w:r>
          </w:p>
        </w:tc>
      </w:tr>
      <w:tr w14:paraId="15E9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CEC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085701 环境工程</w:t>
            </w:r>
          </w:p>
        </w:tc>
      </w:tr>
      <w:tr w14:paraId="10A8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004石油与天然气工程学院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0807动力工程及工程热物理</w:t>
            </w:r>
          </w:p>
        </w:tc>
      </w:tr>
      <w:tr w14:paraId="31FF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8D8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0820石油与天然气工程</w:t>
            </w:r>
          </w:p>
        </w:tc>
      </w:tr>
      <w:tr w14:paraId="38BB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2C1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4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085706石油与天然气工程</w:t>
            </w:r>
          </w:p>
        </w:tc>
      </w:tr>
      <w:tr w14:paraId="28C4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7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8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085802动力工程</w:t>
            </w:r>
          </w:p>
        </w:tc>
      </w:tr>
      <w:tr w14:paraId="59AE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63C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085807清洁能源技术</w:t>
            </w:r>
          </w:p>
        </w:tc>
      </w:tr>
      <w:tr w14:paraId="2502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0AF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085808储能技术</w:t>
            </w:r>
          </w:p>
        </w:tc>
      </w:tr>
      <w:tr w14:paraId="37FC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005机械与轨道交通学院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0802机械工程</w:t>
            </w:r>
          </w:p>
        </w:tc>
      </w:tr>
      <w:tr w14:paraId="01F1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CFF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F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0807动力工程及工程热物理</w:t>
            </w:r>
          </w:p>
        </w:tc>
      </w:tr>
      <w:tr w14:paraId="569A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2B2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4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0855机械</w:t>
            </w:r>
          </w:p>
        </w:tc>
      </w:tr>
      <w:tr w14:paraId="6CC1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FC1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C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085801电气工程</w:t>
            </w:r>
          </w:p>
        </w:tc>
      </w:tr>
      <w:tr w14:paraId="3980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93E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5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085802动力工程</w:t>
            </w:r>
          </w:p>
        </w:tc>
      </w:tr>
      <w:tr w14:paraId="543F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006计算机与人工智能学院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0812计算机科学与技术</w:t>
            </w:r>
          </w:p>
        </w:tc>
      </w:tr>
      <w:tr w14:paraId="222B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007微电子与控制工程学院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3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0809电子科学与技术</w:t>
            </w:r>
          </w:p>
        </w:tc>
      </w:tr>
      <w:tr w14:paraId="19EE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E2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22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085401新一代电子信息技术（含量子技术等）</w:t>
            </w:r>
          </w:p>
        </w:tc>
      </w:tr>
      <w:tr w14:paraId="0292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1E0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2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085404计算机技术</w:t>
            </w:r>
          </w:p>
        </w:tc>
      </w:tr>
      <w:tr w14:paraId="6230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681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53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085405软件工程</w:t>
            </w:r>
          </w:p>
        </w:tc>
      </w:tr>
      <w:tr w14:paraId="2A22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800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B7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085406控制工程</w:t>
            </w:r>
          </w:p>
        </w:tc>
      </w:tr>
      <w:tr w14:paraId="4F1F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3A0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55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085409生物医学工程</w:t>
            </w:r>
          </w:p>
        </w:tc>
      </w:tr>
      <w:tr w14:paraId="73FA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A8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88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085410人工智能</w:t>
            </w:r>
          </w:p>
        </w:tc>
      </w:tr>
      <w:tr w14:paraId="06F2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E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1202工商管理学</w:t>
            </w:r>
          </w:p>
        </w:tc>
      </w:tr>
      <w:tr w14:paraId="1A1C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68D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1251工商管理</w:t>
            </w:r>
          </w:p>
        </w:tc>
      </w:tr>
      <w:tr w14:paraId="63F1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D21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125601工程管理</w:t>
            </w:r>
          </w:p>
        </w:tc>
      </w:tr>
      <w:tr w14:paraId="19F5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7EA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0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125602项目管理</w:t>
            </w:r>
          </w:p>
        </w:tc>
      </w:tr>
      <w:tr w14:paraId="2CDD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CD4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BC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125604物流工程与管理</w:t>
            </w:r>
          </w:p>
        </w:tc>
      </w:tr>
      <w:tr w14:paraId="6CC4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009药学院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0817化学工程与技术</w:t>
            </w:r>
          </w:p>
        </w:tc>
      </w:tr>
      <w:tr w14:paraId="551D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19B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A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0860生物与医药</w:t>
            </w:r>
          </w:p>
        </w:tc>
      </w:tr>
      <w:tr w14:paraId="6F24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33C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1055药学</w:t>
            </w:r>
          </w:p>
        </w:tc>
      </w:tr>
      <w:tr w14:paraId="2AFB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1356美术与书法</w:t>
            </w:r>
          </w:p>
        </w:tc>
      </w:tr>
      <w:tr w14:paraId="7966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724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C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1357设计</w:t>
            </w:r>
          </w:p>
        </w:tc>
      </w:tr>
      <w:tr w14:paraId="385D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C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011史良法学院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030101法学理论</w:t>
            </w:r>
          </w:p>
        </w:tc>
      </w:tr>
      <w:tr w14:paraId="1B03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512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030103宪法学与行政法学</w:t>
            </w:r>
          </w:p>
        </w:tc>
      </w:tr>
      <w:tr w14:paraId="48EF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F46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A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030104刑法学</w:t>
            </w:r>
          </w:p>
        </w:tc>
      </w:tr>
      <w:tr w14:paraId="527E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3D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030105民商法学</w:t>
            </w:r>
          </w:p>
        </w:tc>
      </w:tr>
      <w:tr w14:paraId="3C5A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6A1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030107经济法学</w:t>
            </w:r>
          </w:p>
        </w:tc>
      </w:tr>
      <w:tr w14:paraId="70CD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17C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030108环境与资源保护法学</w:t>
            </w:r>
          </w:p>
        </w:tc>
      </w:tr>
      <w:tr w14:paraId="1035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913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0301Z1财税法学</w:t>
            </w:r>
          </w:p>
        </w:tc>
      </w:tr>
      <w:tr w14:paraId="33E4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96B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035101法律（非法学）</w:t>
            </w:r>
          </w:p>
        </w:tc>
      </w:tr>
      <w:tr w14:paraId="3D7B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8BF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035102法律（法学）</w:t>
            </w:r>
          </w:p>
        </w:tc>
      </w:tr>
      <w:tr w14:paraId="400D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012瞿秋白政府管理学院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8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0352社会工作</w:t>
            </w:r>
          </w:p>
        </w:tc>
      </w:tr>
      <w:tr w14:paraId="399B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013吴敬琏经济学院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0202应用经济学</w:t>
            </w:r>
          </w:p>
        </w:tc>
      </w:tr>
      <w:tr w14:paraId="7A16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2D0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0254国际商务</w:t>
            </w:r>
          </w:p>
        </w:tc>
      </w:tr>
      <w:tr w14:paraId="47B4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014音乐与影视学院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1352音乐</w:t>
            </w:r>
          </w:p>
        </w:tc>
      </w:tr>
      <w:tr w14:paraId="0EDC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055101英语笔译</w:t>
            </w:r>
          </w:p>
        </w:tc>
      </w:tr>
      <w:tr w14:paraId="059F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0305马克思主义理论</w:t>
            </w:r>
          </w:p>
        </w:tc>
      </w:tr>
      <w:tr w14:paraId="0541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0452体育</w:t>
            </w:r>
          </w:p>
        </w:tc>
      </w:tr>
      <w:tr w14:paraId="02A8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4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018安全科学与工程学院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0837安全科学与工程</w:t>
            </w:r>
          </w:p>
        </w:tc>
      </w:tr>
      <w:tr w14:paraId="6C46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A91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085702安全工程</w:t>
            </w:r>
          </w:p>
        </w:tc>
      </w:tr>
      <w:tr w14:paraId="68E6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019城市建设学院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0814土木工程</w:t>
            </w:r>
          </w:p>
        </w:tc>
      </w:tr>
      <w:tr w14:paraId="2117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A22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0859土木水利</w:t>
            </w:r>
          </w:p>
        </w:tc>
      </w:tr>
      <w:tr w14:paraId="6CC5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020医学与健康工程学院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2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1054护理</w:t>
            </w:r>
          </w:p>
        </w:tc>
      </w:tr>
    </w:tbl>
    <w:p w14:paraId="5A92EEBC">
      <w:pPr>
        <w:rPr>
          <w:rFonts w:hint="eastAsia"/>
        </w:rPr>
      </w:pPr>
    </w:p>
    <w:p w14:paraId="17E8ED6C"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ZTdmZjBhYmNhMGNhYjg5MjYyMDcyNzIyOGI4Njg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24532423"/>
    <w:rsid w:val="2B0F6376"/>
    <w:rsid w:val="3236068C"/>
    <w:rsid w:val="32A239AF"/>
    <w:rsid w:val="37D83F93"/>
    <w:rsid w:val="3C2A19FF"/>
    <w:rsid w:val="48A04659"/>
    <w:rsid w:val="4C1B5FF5"/>
    <w:rsid w:val="4CC16576"/>
    <w:rsid w:val="51454DFE"/>
    <w:rsid w:val="5B8A71CF"/>
    <w:rsid w:val="5DD72473"/>
    <w:rsid w:val="65B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1010</Characters>
  <Lines>8</Lines>
  <Paragraphs>2</Paragraphs>
  <TotalTime>4</TotalTime>
  <ScaleCrop>false</ScaleCrop>
  <LinksUpToDate>false</LinksUpToDate>
  <CharactersWithSpaces>1019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〃Summer~</cp:lastModifiedBy>
  <dcterms:modified xsi:type="dcterms:W3CDTF">2025-03-18T06:18:30Z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5A95ACC1542C441CBA54DF518EE8DE14_13</vt:lpwstr>
  </property>
</Properties>
</file>